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0D" w:rsidRPr="00CD560D" w:rsidRDefault="00CD560D" w:rsidP="00CD560D">
      <w:pPr>
        <w:spacing w:after="225" w:line="240" w:lineRule="auto"/>
        <w:jc w:val="both"/>
        <w:outlineLvl w:val="0"/>
        <w:rPr>
          <w:rFonts w:ascii="Arial" w:hAnsi="Arial" w:cs="Arial"/>
          <w:b/>
          <w:bCs/>
          <w:color w:val="000000"/>
          <w:kern w:val="36"/>
          <w:sz w:val="27"/>
          <w:szCs w:val="27"/>
          <w:lang w:val="tr-TR"/>
        </w:rPr>
      </w:pPr>
      <w:r w:rsidRPr="00CD560D">
        <w:rPr>
          <w:rFonts w:ascii="Arial" w:hAnsi="Arial" w:cs="Arial"/>
          <w:b/>
          <w:bCs/>
          <w:color w:val="000000"/>
          <w:kern w:val="36"/>
          <w:sz w:val="27"/>
          <w:szCs w:val="27"/>
          <w:lang w:val="tr-TR"/>
        </w:rPr>
        <w:t>GİZLİLİK/KİŞİSEL VERİLERİN KORUNMASI POLİTİKASI ve İLETİŞİM İZNİ</w:t>
      </w:r>
    </w:p>
    <w:p w:rsidR="00CD560D" w:rsidRPr="00CD560D" w:rsidRDefault="00CD560D" w:rsidP="00CD560D">
      <w:pPr>
        <w:spacing w:after="75" w:line="240" w:lineRule="auto"/>
        <w:jc w:val="both"/>
        <w:outlineLvl w:val="1"/>
        <w:rPr>
          <w:rFonts w:ascii="Arial" w:hAnsi="Arial" w:cs="Arial"/>
          <w:b/>
          <w:bCs/>
          <w:color w:val="000000"/>
          <w:sz w:val="24"/>
          <w:szCs w:val="24"/>
          <w:lang w:val="tr-TR"/>
        </w:rPr>
      </w:pPr>
      <w:r w:rsidRPr="00CD560D">
        <w:rPr>
          <w:rFonts w:ascii="Arial" w:hAnsi="Arial" w:cs="Arial"/>
          <w:b/>
          <w:bCs/>
          <w:color w:val="000000"/>
          <w:sz w:val="24"/>
          <w:szCs w:val="24"/>
          <w:lang w:val="tr-TR"/>
        </w:rPr>
        <w:t>Gizlilik/Kişisel Verilerin Korunması Politikasının ve İletişim İzni’nin Amacı</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Bu Gizlilik/Kişisel Verilerin Korunması Politikası;</w:t>
      </w:r>
    </w:p>
    <w:p w:rsidR="00CD560D" w:rsidRPr="00CD560D" w:rsidRDefault="00CD560D" w:rsidP="00CD560D">
      <w:pPr>
        <w:numPr>
          <w:ilvl w:val="0"/>
          <w:numId w:val="1"/>
        </w:numPr>
        <w:spacing w:after="150" w:line="240" w:lineRule="auto"/>
        <w:ind w:left="300"/>
        <w:jc w:val="both"/>
        <w:rPr>
          <w:rFonts w:ascii="Arial" w:hAnsi="Arial" w:cs="Arial"/>
          <w:color w:val="000000"/>
          <w:sz w:val="20"/>
          <w:szCs w:val="20"/>
          <w:lang w:val="tr-TR"/>
        </w:rPr>
      </w:pPr>
      <w:r w:rsidRPr="00CD560D">
        <w:rPr>
          <w:rFonts w:ascii="Arial" w:hAnsi="Arial" w:cs="Arial"/>
          <w:color w:val="000000"/>
          <w:sz w:val="20"/>
          <w:szCs w:val="20"/>
          <w:lang w:val="tr-TR"/>
        </w:rPr>
        <w:t>ErikTronik Mühendislik AŞ (“ErikTronik”)’in online platformu olan “TARLA.İO”’nun ne tür kişisel veriler topladığını,</w:t>
      </w:r>
    </w:p>
    <w:p w:rsidR="00CD560D" w:rsidRPr="00CD560D" w:rsidRDefault="00CD560D" w:rsidP="00CD560D">
      <w:pPr>
        <w:numPr>
          <w:ilvl w:val="0"/>
          <w:numId w:val="1"/>
        </w:numPr>
        <w:spacing w:after="150" w:line="240" w:lineRule="auto"/>
        <w:ind w:left="300"/>
        <w:jc w:val="both"/>
        <w:rPr>
          <w:rFonts w:ascii="Arial" w:hAnsi="Arial" w:cs="Arial"/>
          <w:color w:val="000000"/>
          <w:sz w:val="20"/>
          <w:szCs w:val="20"/>
          <w:lang w:val="tr-TR"/>
        </w:rPr>
      </w:pPr>
      <w:r w:rsidRPr="00CD560D">
        <w:rPr>
          <w:rFonts w:ascii="Arial" w:hAnsi="Arial" w:cs="Arial"/>
          <w:color w:val="000000"/>
          <w:sz w:val="20"/>
          <w:szCs w:val="20"/>
          <w:lang w:val="tr-TR"/>
        </w:rPr>
        <w:t>bu kişisel verilerin nasıl kullanıldığını,</w:t>
      </w:r>
    </w:p>
    <w:p w:rsidR="00CD560D" w:rsidRPr="00CD560D" w:rsidRDefault="00CD560D" w:rsidP="00CD560D">
      <w:pPr>
        <w:numPr>
          <w:ilvl w:val="0"/>
          <w:numId w:val="1"/>
        </w:numPr>
        <w:spacing w:after="150" w:line="240" w:lineRule="auto"/>
        <w:ind w:left="300"/>
        <w:jc w:val="both"/>
        <w:rPr>
          <w:rFonts w:ascii="Arial" w:hAnsi="Arial" w:cs="Arial"/>
          <w:color w:val="000000"/>
          <w:sz w:val="20"/>
          <w:szCs w:val="20"/>
          <w:lang w:val="tr-TR"/>
        </w:rPr>
      </w:pPr>
      <w:r w:rsidRPr="00CD560D">
        <w:rPr>
          <w:rFonts w:ascii="Arial" w:hAnsi="Arial" w:cs="Arial"/>
          <w:color w:val="000000"/>
          <w:sz w:val="20"/>
          <w:szCs w:val="20"/>
          <w:lang w:val="tr-TR"/>
        </w:rPr>
        <w:t>“TARLA.İO”’nun kişisel verilerinizi kimlerle paylaşabileceğini,</w:t>
      </w:r>
    </w:p>
    <w:p w:rsidR="00CD560D" w:rsidRPr="00CD560D" w:rsidRDefault="00CD560D" w:rsidP="00CD560D">
      <w:pPr>
        <w:numPr>
          <w:ilvl w:val="0"/>
          <w:numId w:val="1"/>
        </w:numPr>
        <w:spacing w:after="150" w:line="240" w:lineRule="auto"/>
        <w:ind w:left="300"/>
        <w:jc w:val="both"/>
        <w:rPr>
          <w:rFonts w:ascii="Arial" w:hAnsi="Arial" w:cs="Arial"/>
          <w:color w:val="000000"/>
          <w:sz w:val="20"/>
          <w:szCs w:val="20"/>
          <w:lang w:val="tr-TR"/>
        </w:rPr>
      </w:pPr>
      <w:r w:rsidRPr="00CD560D">
        <w:rPr>
          <w:rFonts w:ascii="Arial" w:hAnsi="Arial" w:cs="Arial"/>
          <w:color w:val="000000"/>
          <w:sz w:val="20"/>
          <w:szCs w:val="20"/>
          <w:lang w:val="tr-TR"/>
        </w:rPr>
        <w:t>“TARLA.İO”’nun işlediği kişisel verileriniz üzerindeki haklarınızın neler olduğunu ve bu hakları nasıl kullanabileceğinizi,</w:t>
      </w:r>
    </w:p>
    <w:p w:rsidR="00CD560D" w:rsidRPr="00CD560D" w:rsidRDefault="00CD560D" w:rsidP="00CD560D">
      <w:pPr>
        <w:numPr>
          <w:ilvl w:val="0"/>
          <w:numId w:val="1"/>
        </w:numPr>
        <w:spacing w:after="150" w:line="240" w:lineRule="auto"/>
        <w:ind w:left="300"/>
        <w:jc w:val="both"/>
        <w:rPr>
          <w:rFonts w:ascii="Arial" w:hAnsi="Arial" w:cs="Arial"/>
          <w:color w:val="000000"/>
          <w:sz w:val="20"/>
          <w:szCs w:val="20"/>
          <w:lang w:val="tr-TR"/>
        </w:rPr>
      </w:pPr>
      <w:r w:rsidRPr="00CD560D">
        <w:rPr>
          <w:rFonts w:ascii="Arial" w:hAnsi="Arial" w:cs="Arial"/>
          <w:color w:val="000000"/>
          <w:sz w:val="20"/>
          <w:szCs w:val="20"/>
          <w:lang w:val="tr-TR"/>
        </w:rPr>
        <w:t>Elektronik ticari ileti alma konusundaki olumlu veya olumsuz tercihlerinizi nasıl değiştirebileceğinizi açıklamaktadır.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İşlenen Kişisel Verileriniz ve Kişisel Veri İşleme Amacı ve Dayanağı</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ErikTronik’in online alışveriş platformu olan “TARLA.İO”, üyelerine daha iyi hizmet verebilmek amacıyla ve 5651 Sayılı İnternet Ortamında Yapılan Yayınların Düzenlenmesi ve Bu Yayınlar Yoluyla İşlenen Suçlarla Mücadele Edilmesi Hakkında Kanun ve ilgili ikincil mevzuat, 6563 Sayılı Elektronik Ticaretin Düzenlenmesi Hakkında Kanun ve ilgili ikincil mevzuat, 5237 Sayılı Türk Ceza Kanunu ve 6698 Sayılı Kişisel Verilerin Korunması Kanunu başta olmak üzere, ilgili mevzuattan kaynaklanan yasal yükümlülüğü ve hizmet standartları çerçevesinde; söz konusu amaç ve yasal yükümlülüklerini yerine getirebilmeyi, size daha iyi hizmet verilebilmesini ve istatistiki çalışmalar yapılabilmesini sağlayacak kişise</w:t>
      </w:r>
      <w:r>
        <w:rPr>
          <w:rFonts w:ascii="Arial" w:hAnsi="Arial" w:cs="Arial"/>
          <w:color w:val="000000"/>
          <w:sz w:val="20"/>
          <w:szCs w:val="20"/>
          <w:lang w:val="tr-TR"/>
        </w:rPr>
        <w:t>l verilerinizi (ad, soyad</w:t>
      </w:r>
      <w:r w:rsidRPr="00CD560D">
        <w:rPr>
          <w:rFonts w:ascii="Arial" w:hAnsi="Arial" w:cs="Arial"/>
          <w:color w:val="000000"/>
          <w:sz w:val="20"/>
          <w:szCs w:val="20"/>
          <w:lang w:val="tr-TR"/>
        </w:rPr>
        <w:t xml:space="preserve">, cep telefonu numarası, e-posta, </w:t>
      </w:r>
      <w:r>
        <w:rPr>
          <w:rFonts w:ascii="Arial" w:hAnsi="Arial" w:cs="Arial"/>
          <w:color w:val="000000"/>
          <w:sz w:val="20"/>
          <w:szCs w:val="20"/>
          <w:lang w:val="tr-TR"/>
        </w:rPr>
        <w:t xml:space="preserve">adres </w:t>
      </w:r>
      <w:r w:rsidRPr="00CD560D">
        <w:rPr>
          <w:rFonts w:ascii="Arial" w:hAnsi="Arial" w:cs="Arial"/>
          <w:color w:val="000000"/>
          <w:sz w:val="20"/>
          <w:szCs w:val="20"/>
          <w:lang w:val="tr-TR"/>
        </w:rPr>
        <w:t>hesaplarıyla bağlanılması durumunda üyenin o kanallar aracılığıyla paylaşılmasına onay verdiği bilgiler de dahil ve fakat bunlarla sınırlı olmamak kaydıyla kullanıcıyı doğrudan veya dolaylı olarak tanımlamaya yönelik her türlü kişisel bilgi) sizlerden talep etmektedir. Bu kişisel veriler TARLA.İO hizmetlerinden yararlanabilmeniz adına, açık rızanıza istinaden, işbu Gizlilik/Kişisel Verilerin Korunması Politikası ve İletişim İzni ile belirlenen amaçlar ve kapsam dışında kullanılmamak kaydı ile bilgi güvenliği tedbirleri de alınarak işlenecek ve saklanacaktır.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Kişisel Verilerinizle İlgili Haklarınız</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İşlenen kişisel verilerinizin neler olduğunu, işleme amacı doğrultusunda kullanılıp kullanılmadığını, yurt içi veya yurt dışında kişisel verilerin aktarıldığı üçüncü kişileri öğrenmek, eksik veya yanlış işlenen kişisel verileriniz söz konusu ise veya işlenen kişisel verilerinizde herhangi bir değişiklik olması durumunda bu verilerinizi değiştirmek, güncellemek ve/veya silmek, bu durumun kişisel verilerinizin aktarıldığı üçüncü kişilere bildirilmesini talep e</w:t>
      </w:r>
      <w:r w:rsidR="00622C01">
        <w:rPr>
          <w:rFonts w:ascii="Arial" w:hAnsi="Arial" w:cs="Arial"/>
          <w:color w:val="000000"/>
          <w:sz w:val="20"/>
          <w:szCs w:val="20"/>
          <w:lang w:val="tr-TR"/>
        </w:rPr>
        <w:t xml:space="preserve">debilir. </w:t>
      </w:r>
      <w:r w:rsidRPr="00CD560D">
        <w:rPr>
          <w:rFonts w:ascii="Arial" w:hAnsi="Arial" w:cs="Arial"/>
          <w:color w:val="000000"/>
          <w:sz w:val="20"/>
          <w:szCs w:val="20"/>
          <w:lang w:val="tr-TR"/>
        </w:rPr>
        <w:t>6698 Sayılı Kişisel Verilerin Korunması Kanunu madde 11 uyarınca sahip olduğunuz diğer haklar saklıdır.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Kişisel Veri Saklama Süresi</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 xml:space="preserve">6563 Sayılı Elektronik Ticaretin Düzenlenmesi Hakkında Kanun uyarınca; onayın geri alındığına ilişkin kayıtlar bu tarihten itibaren 1 yıl; ticari elektronik iletinin içeriği ve gönderiye ilişkin diğer her türlü kayıt ise gerektiğinde ilgili bakanlığa sunulmak üzere </w:t>
      </w:r>
      <w:r>
        <w:rPr>
          <w:rFonts w:ascii="Arial" w:hAnsi="Arial" w:cs="Arial"/>
          <w:color w:val="000000"/>
          <w:sz w:val="20"/>
          <w:szCs w:val="20"/>
          <w:lang w:val="tr-TR"/>
        </w:rPr>
        <w:t>saklanacaktır.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Çerez (Cookie) Kullanımı</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“TARLA.İO”, ziyaretçilerine daha iyi hizmet verebilmek, ziyaretçilerini ve üyelerini üyelik ve alışveriş platformunun faydalarından istifade ettirmek amacıyla ve yasal yükümlülüğü çerçevesinde, işbu Gizlilik/Kişisel Verilerin Korunması Politikası ve İletişim İzni ile belirlenen amaçlar ve kapsam dışında kullanılmamak kaydı ile gezinme bilgilerinizi toplaya</w:t>
      </w:r>
      <w:r w:rsidR="005B27D2">
        <w:rPr>
          <w:rFonts w:ascii="Arial" w:hAnsi="Arial" w:cs="Arial"/>
          <w:color w:val="000000"/>
          <w:sz w:val="20"/>
          <w:szCs w:val="20"/>
          <w:lang w:val="tr-TR"/>
        </w:rPr>
        <w:t>bilir</w:t>
      </w:r>
      <w:r w:rsidRPr="00CD560D">
        <w:rPr>
          <w:rFonts w:ascii="Arial" w:hAnsi="Arial" w:cs="Arial"/>
          <w:color w:val="000000"/>
          <w:sz w:val="20"/>
          <w:szCs w:val="20"/>
          <w:lang w:val="tr-TR"/>
        </w:rPr>
        <w:t>, işleye</w:t>
      </w:r>
      <w:r w:rsidR="005B27D2">
        <w:rPr>
          <w:rFonts w:ascii="Arial" w:hAnsi="Arial" w:cs="Arial"/>
          <w:color w:val="000000"/>
          <w:sz w:val="20"/>
          <w:szCs w:val="20"/>
          <w:lang w:val="tr-TR"/>
        </w:rPr>
        <w:t>bilir</w:t>
      </w:r>
      <w:r w:rsidRPr="00CD560D">
        <w:rPr>
          <w:rFonts w:ascii="Arial" w:hAnsi="Arial" w:cs="Arial"/>
          <w:color w:val="000000"/>
          <w:sz w:val="20"/>
          <w:szCs w:val="20"/>
          <w:lang w:val="tr-TR"/>
        </w:rPr>
        <w:t>, üçüncü kişilerle paylaşa</w:t>
      </w:r>
      <w:r w:rsidR="005B27D2">
        <w:rPr>
          <w:rFonts w:ascii="Arial" w:hAnsi="Arial" w:cs="Arial"/>
          <w:color w:val="000000"/>
          <w:sz w:val="20"/>
          <w:szCs w:val="20"/>
          <w:lang w:val="tr-TR"/>
        </w:rPr>
        <w:t>bilir</w:t>
      </w:r>
      <w:r w:rsidRPr="00CD560D">
        <w:rPr>
          <w:rFonts w:ascii="Arial" w:hAnsi="Arial" w:cs="Arial"/>
          <w:color w:val="000000"/>
          <w:sz w:val="20"/>
          <w:szCs w:val="20"/>
          <w:lang w:val="tr-TR"/>
        </w:rPr>
        <w:t xml:space="preserve"> ve güvenli olarak sakla</w:t>
      </w:r>
      <w:r w:rsidR="005B27D2">
        <w:rPr>
          <w:rFonts w:ascii="Arial" w:hAnsi="Arial" w:cs="Arial"/>
          <w:color w:val="000000"/>
          <w:sz w:val="20"/>
          <w:szCs w:val="20"/>
          <w:lang w:val="tr-TR"/>
        </w:rPr>
        <w:t>r</w:t>
      </w:r>
      <w:r w:rsidRPr="00CD560D">
        <w:rPr>
          <w:rFonts w:ascii="Arial" w:hAnsi="Arial" w:cs="Arial"/>
          <w:color w:val="000000"/>
          <w:sz w:val="20"/>
          <w:szCs w:val="20"/>
          <w:lang w:val="tr-TR"/>
        </w:rPr>
        <w:t>. Gezinme bilgilerinizi toplama amacıyla kullandığımız çerezler (cookie) hakkında bilgi, TARLA.İO web</w:t>
      </w:r>
      <w:r>
        <w:rPr>
          <w:rFonts w:ascii="Arial" w:hAnsi="Arial" w:cs="Arial"/>
          <w:color w:val="000000"/>
          <w:sz w:val="20"/>
          <w:szCs w:val="20"/>
          <w:lang w:val="tr-TR"/>
        </w:rPr>
        <w:t xml:space="preserve"> </w:t>
      </w:r>
      <w:r w:rsidRPr="00CD560D">
        <w:rPr>
          <w:rFonts w:ascii="Arial" w:hAnsi="Arial" w:cs="Arial"/>
          <w:color w:val="000000"/>
          <w:sz w:val="20"/>
          <w:szCs w:val="20"/>
          <w:lang w:val="tr-TR"/>
        </w:rPr>
        <w:t>sitesine/mobil sitesine ilk defa giriş yaptığınızda veya mobil uygulamasını telefonunuza veya tabletinize yüklediğinizde “açılır pencere (pop-up ekran)” ile verile</w:t>
      </w:r>
      <w:r>
        <w:rPr>
          <w:rFonts w:ascii="Arial" w:hAnsi="Arial" w:cs="Arial"/>
          <w:color w:val="000000"/>
          <w:sz w:val="20"/>
          <w:szCs w:val="20"/>
          <w:lang w:val="tr-TR"/>
        </w:rPr>
        <w:t>bilir</w:t>
      </w:r>
      <w:r w:rsidRPr="00CD560D">
        <w:rPr>
          <w:rFonts w:ascii="Arial" w:hAnsi="Arial" w:cs="Arial"/>
          <w:color w:val="000000"/>
          <w:sz w:val="20"/>
          <w:szCs w:val="20"/>
          <w:lang w:val="tr-TR"/>
        </w:rPr>
        <w:t>.</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 xml:space="preserve">Çerezler, “TARLA.İO” web Sitesini ziyaret ettiğinizde veya mobil uygulamayı cep telefonunuza yüklediğinizde veya mobil sitesi’nden bağlandığınızda, internet tarayıcınız tarafından yüklenen ve </w:t>
      </w:r>
      <w:r w:rsidRPr="00CD560D">
        <w:rPr>
          <w:rFonts w:ascii="Arial" w:hAnsi="Arial" w:cs="Arial"/>
          <w:color w:val="000000"/>
          <w:sz w:val="20"/>
          <w:szCs w:val="20"/>
          <w:lang w:val="tr-TR"/>
        </w:rPr>
        <w:lastRenderedPageBreak/>
        <w:t>bilgisayarınız, cep telefonunuz veya tabletinizde saklanan küçük bilgi parçacıklarını içeren metin dosyalarıdır.</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“TARLA.İO”, size özel tanıtım yapmak, promosyonlar ve pazarlama teklifleri sunmak, web sitesinin veya mobil uygulamanın içeriğini size göre iyileştirmek ve/veya tercihlerinizi belirlemek amacıyla; site üzerinde gezinme bilgilerinizi ve/veya site üzerindeki üyelik kullanım geçmişinizi izlemektedir. “TARLA.İO”, çevrimiçi ve çevrimdışı olarak toplanan bilgiler gibi farklı yöntemlerle veya farklı zamanlarda site üzerinde sizden toplanan bilgileri eşleştirebilir ve bu bilgileri üçüncü taraflar gibi başka kaynaklardan alınan bilgilerle birlikte kullanabilir. Söz konusu eşleştirme ve kullanma yalnızca işbu Gizlilik/Kişisel Verilerin Korunması Politikası ve İletişim İzni ile belirlenen amaçlar ve kapsam dahilinde kalacaktır.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Çerez Çeşitleri</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“TARLA.İO”, web sitesinde, mobil uygulamasında ve mobil sitesinde oturum çerezleri ve kalıcı çerezler kullanmaktadır. Oturum kimliği çerezi, tarayıcınızı kapattığınızda sona erer. Kalıcı çerez ise sabit diskinizde uzun bir süre kalır. İnternet tarayıcınızın "yardım" dosyasında verilen talimatları izleyerek veya “</w:t>
      </w:r>
      <w:r w:rsidR="00B31841">
        <w:rPr>
          <w:rFonts w:ascii="Arial" w:hAnsi="Arial" w:cs="Arial"/>
          <w:color w:val="000000"/>
          <w:sz w:val="20"/>
          <w:szCs w:val="20"/>
          <w:lang w:val="tr-TR"/>
        </w:rPr>
        <w:t xml:space="preserve"> </w:t>
      </w:r>
      <w:r w:rsidRPr="00CD560D">
        <w:rPr>
          <w:rFonts w:ascii="Arial" w:hAnsi="Arial" w:cs="Arial"/>
          <w:color w:val="000000"/>
          <w:sz w:val="20"/>
          <w:szCs w:val="20"/>
          <w:lang w:val="tr-TR"/>
        </w:rPr>
        <w:t>” adresini ziyaret ederek kalıcı çerezleri kaldırabilir ve hem oturum çerezlerini hem de kalıcı çerezleri reddedebilirsiniz. Kalıcı çerezleri veya oturum çerezlerini reddederseniz, web sitesini, mobil uygulamayı ve mobil sitesini kullanmaya devam edebilirsiniz, fakat web sitesinin, mobil uygulamanın ve mobil sitesinin tüm işlevlerine erişemeyebilirsiniz veya erişiminiz sınırlı olabilir. Mobil uygulamada söz konusu durum değişkenlik gösterebilmektedir.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“TARLA.İO” Çerezleri Nasıl Kullanılmaktadır</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“TARLA.İO” çerezleri;</w:t>
      </w:r>
    </w:p>
    <w:p w:rsidR="00CD560D" w:rsidRPr="00CD560D" w:rsidRDefault="00CD560D" w:rsidP="00CD560D">
      <w:pPr>
        <w:numPr>
          <w:ilvl w:val="0"/>
          <w:numId w:val="2"/>
        </w:numPr>
        <w:spacing w:after="150" w:line="240" w:lineRule="auto"/>
        <w:ind w:left="300"/>
        <w:jc w:val="both"/>
        <w:rPr>
          <w:rFonts w:ascii="Arial" w:hAnsi="Arial" w:cs="Arial"/>
          <w:color w:val="000000"/>
          <w:sz w:val="20"/>
          <w:szCs w:val="20"/>
          <w:lang w:val="tr-TR"/>
        </w:rPr>
      </w:pPr>
      <w:r w:rsidRPr="00CD560D">
        <w:rPr>
          <w:rFonts w:ascii="Arial" w:hAnsi="Arial" w:cs="Arial"/>
          <w:color w:val="000000"/>
          <w:sz w:val="20"/>
          <w:szCs w:val="20"/>
          <w:lang w:val="tr-TR"/>
        </w:rPr>
        <w:t>a. yaptığınız tercihleri hatırlamak ve web sitesi/mobil uygulama/mobil sitesi kullanımınızı kişiselleştirmek için kullanır. Bu kullanım: </w:t>
      </w:r>
    </w:p>
    <w:p w:rsidR="00CD560D" w:rsidRPr="00CD560D" w:rsidRDefault="00CD560D" w:rsidP="00CD560D">
      <w:pPr>
        <w:numPr>
          <w:ilvl w:val="1"/>
          <w:numId w:val="2"/>
        </w:numPr>
        <w:spacing w:after="150" w:line="240" w:lineRule="auto"/>
        <w:ind w:left="900"/>
        <w:jc w:val="both"/>
        <w:rPr>
          <w:rFonts w:ascii="Arial" w:hAnsi="Arial" w:cs="Arial"/>
          <w:color w:val="000000"/>
          <w:sz w:val="20"/>
          <w:szCs w:val="20"/>
          <w:lang w:val="tr-TR"/>
        </w:rPr>
      </w:pPr>
      <w:r w:rsidRPr="00CD560D">
        <w:rPr>
          <w:rFonts w:ascii="Arial" w:hAnsi="Arial" w:cs="Arial"/>
          <w:color w:val="000000"/>
          <w:sz w:val="20"/>
          <w:szCs w:val="20"/>
          <w:lang w:val="tr-TR"/>
        </w:rPr>
        <w:t>i. parolanızı kaydeden ve web sitesi/mobil uygulama/mobil sitesi oturumunuzun sürekli açık kalmasını sağlayan, böylece her ziyaretinizde birden fazla kez parola girme zahmetinden kurtaran çerezleri ve</w:t>
      </w:r>
    </w:p>
    <w:p w:rsidR="00CD560D" w:rsidRPr="00CD560D" w:rsidRDefault="00CD560D" w:rsidP="00CD560D">
      <w:pPr>
        <w:numPr>
          <w:ilvl w:val="1"/>
          <w:numId w:val="2"/>
        </w:numPr>
        <w:spacing w:after="150" w:line="240" w:lineRule="auto"/>
        <w:ind w:left="900"/>
        <w:jc w:val="both"/>
        <w:rPr>
          <w:rFonts w:ascii="Arial" w:hAnsi="Arial" w:cs="Arial"/>
          <w:color w:val="000000"/>
          <w:sz w:val="20"/>
          <w:szCs w:val="20"/>
          <w:lang w:val="tr-TR"/>
        </w:rPr>
      </w:pPr>
      <w:r w:rsidRPr="00CD560D">
        <w:rPr>
          <w:rFonts w:ascii="Arial" w:hAnsi="Arial" w:cs="Arial"/>
          <w:color w:val="000000"/>
          <w:sz w:val="20"/>
          <w:szCs w:val="20"/>
          <w:lang w:val="tr-TR"/>
        </w:rPr>
        <w:t>ii. web sitesine/mobil uygulamaya/mobil sitesine daha sonraki ziyaretlerinizde sizi hatırlayan ve tanıyan çerezleri içerir,</w:t>
      </w:r>
    </w:p>
    <w:p w:rsidR="00CD560D" w:rsidRPr="00CD560D" w:rsidRDefault="00CD560D" w:rsidP="00CD560D">
      <w:pPr>
        <w:numPr>
          <w:ilvl w:val="0"/>
          <w:numId w:val="2"/>
        </w:numPr>
        <w:spacing w:after="150" w:line="240" w:lineRule="auto"/>
        <w:ind w:left="300"/>
        <w:jc w:val="both"/>
        <w:rPr>
          <w:rFonts w:ascii="Arial" w:hAnsi="Arial" w:cs="Arial"/>
          <w:color w:val="000000"/>
          <w:sz w:val="20"/>
          <w:szCs w:val="20"/>
          <w:lang w:val="tr-TR"/>
        </w:rPr>
      </w:pPr>
      <w:r w:rsidRPr="00CD560D">
        <w:rPr>
          <w:rFonts w:ascii="Arial" w:hAnsi="Arial" w:cs="Arial"/>
          <w:color w:val="000000"/>
          <w:sz w:val="20"/>
          <w:szCs w:val="20"/>
          <w:lang w:val="tr-TR"/>
        </w:rPr>
        <w:t>“TARLA.İO”’a nereden bağlandığınız, web sitesi/mobil uygulama/mobil sitesi üzerinde hangi içeriği görüntülediğiniz ve ziyaretinizin süresi gibi web sitesini/mobil uygulamayı/mobil sitesini nasıl kullandığınızın izlenmesi dahil olmak üzere; web sitesini/mobil uygulamayı/mobil siteyi nasıl kullandığınızı belirlemek için kullanır,</w:t>
      </w:r>
    </w:p>
    <w:p w:rsidR="00CD560D" w:rsidRPr="00CD560D" w:rsidRDefault="00CD560D" w:rsidP="00CD560D">
      <w:pPr>
        <w:numPr>
          <w:ilvl w:val="0"/>
          <w:numId w:val="2"/>
        </w:numPr>
        <w:spacing w:after="150" w:line="240" w:lineRule="auto"/>
        <w:ind w:left="300"/>
        <w:jc w:val="both"/>
        <w:rPr>
          <w:rFonts w:ascii="Arial" w:hAnsi="Arial" w:cs="Arial"/>
          <w:color w:val="000000"/>
          <w:sz w:val="20"/>
          <w:szCs w:val="20"/>
          <w:lang w:val="tr-TR"/>
        </w:rPr>
      </w:pPr>
      <w:r w:rsidRPr="00CD560D">
        <w:rPr>
          <w:rFonts w:ascii="Arial" w:hAnsi="Arial" w:cs="Arial"/>
          <w:color w:val="000000"/>
          <w:sz w:val="20"/>
          <w:szCs w:val="20"/>
          <w:lang w:val="tr-TR"/>
        </w:rPr>
        <w:t>ilgi alanlarınıza ve size daha uygun içerik ve reklamları sunmak için, diğer bir ifade ile hedeflenmiş reklam/tanıtım amacıyla kullanır. Bu şekilde, “TARLA.İO” web sitesini, mobil uygulamasını veya mobil sitesini kullandığınızda size daha uygun içerikleri, kişiye özel kampanya ve ürünleri sunar ve daha önceden istemediğinizi belirttiğiniz içerik veya fırsatları bir daha sunmaz. “TARLA.İO”, çerezler yoluyla elde edilen bilgileri üyelerimizden topladığımız kişisel verilerle eşleştirir.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“TARLA.İO” üçüncü taraf çerezlerini reklam ve yeniden hedefleme için nasıl kullanmaktadır?</w:t>
      </w:r>
    </w:p>
    <w:p w:rsidR="00CD560D" w:rsidRPr="00CD560D" w:rsidRDefault="00CD560D" w:rsidP="00CD560D">
      <w:pPr>
        <w:spacing w:after="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“TARLA.İO” çerezleri ayrıca; arama motorlarını, “TARLA.İO” web sitesini, mobil uygulamasını veya mobil sitesi ve/veya “TARLA.İO”’un reklam verdiği web sitelerini ziyaret ettiğinizde ilginizi çekebileceğini düşündüğü reklamları size sunabilmek için “reklam teknolojisini” devreye sokmak amacıyla kullanabilir. Reklam teknolojisi, size özel reklamlar sunabilmek için web sitesine/mobil uygulamaya/mobil sitesine ve “TARLA.İO”’un reklam verdiği web sitelerine/mobil/mobil sitesi uygulamalarına yaptığınız önceki ziyaretlerle ilgili bilgileri kullanır. Bu reklamları sunarken, “TARLA.İO”’un sizi tanıyabilmesi amacıyla tarayıcınıza benzersiz bir üçüncü taraf çerezi yerleştirilebilir. “TARLA.İO”’un web sitesi/mobil uygulaması/mobil sitesi ayrıca; Google, Inc. ("Google") tarafından sağlanan bir web analizi hizmeti olan Google Analytics kullanmaktadır. Google Analytics, çerezleri ziyaretçilerin web sitesini/mobil uygulamayı/mobi sitesini nasıl kullandıklarını analiz etmek amacıyla kullanır. Bu web sitesini/mobil uygulamayı/mobil sitesini kullanımınızla ilgili bilgiler (IP adresiniz dahil) Google'a aktarılarak Google tarafından ABD'deki sunucularda saklanmaktadır. Google bu bilgileri web sitesini/mobil uygulamayı/mobil sitesini kullanımınızı değerlendirmek, “TARLA.İO” web sitesi/mobil uygulama/mobil site faaliyetini derlemek ve web sitesi/mobil uygulama/mobil sitesi</w:t>
      </w:r>
      <w:r w:rsidR="00515211">
        <w:rPr>
          <w:rFonts w:ascii="Arial" w:hAnsi="Arial" w:cs="Arial"/>
          <w:color w:val="000000"/>
          <w:sz w:val="20"/>
          <w:szCs w:val="20"/>
          <w:lang w:val="tr-TR"/>
        </w:rPr>
        <w:t xml:space="preserve"> </w:t>
      </w:r>
      <w:r w:rsidRPr="00CD560D">
        <w:rPr>
          <w:rFonts w:ascii="Arial" w:hAnsi="Arial" w:cs="Arial"/>
          <w:color w:val="000000"/>
          <w:sz w:val="20"/>
          <w:szCs w:val="20"/>
          <w:lang w:val="tr-TR"/>
        </w:rPr>
        <w:t>faaliyeti ve internet kullanımıyla ilgili başka hizmetler sağlamak amacıyla kullanacaktır. Fakat IP adresinizi Google tarafından depolanan diğer verilerle eşleştirmeyecektir. Google Analytics kullanımı hakkında daha fazla bilgi için (reddetme seçenekleridahil),</w:t>
      </w:r>
      <w:bookmarkStart w:id="0" w:name="_GoBack"/>
      <w:bookmarkEnd w:id="0"/>
      <w:r w:rsidRPr="00CD560D">
        <w:rPr>
          <w:rFonts w:ascii="Arial" w:hAnsi="Arial" w:cs="Arial"/>
          <w:color w:val="000000"/>
          <w:sz w:val="20"/>
          <w:szCs w:val="20"/>
          <w:lang w:val="tr-TR"/>
        </w:rPr>
        <w:t>şu adresi ziyaret edebilirsiniz:</w:t>
      </w:r>
      <w:r w:rsidR="00341A62">
        <w:rPr>
          <w:rFonts w:ascii="Arial" w:hAnsi="Arial" w:cs="Arial"/>
          <w:color w:val="000000"/>
          <w:sz w:val="20"/>
          <w:szCs w:val="20"/>
          <w:lang w:val="tr-TR"/>
        </w:rPr>
        <w:t xml:space="preserve"> </w:t>
      </w:r>
      <w:hyperlink r:id="rId5" w:history="1">
        <w:r w:rsidR="00341A62" w:rsidRPr="006665CF">
          <w:rPr>
            <w:rStyle w:val="Hyperlink"/>
            <w:rFonts w:ascii="Arial" w:hAnsi="Arial" w:cs="Arial"/>
            <w:sz w:val="20"/>
            <w:szCs w:val="20"/>
            <w:bdr w:val="none" w:sz="0" w:space="0" w:color="auto" w:frame="1"/>
            <w:lang w:val="tr-TR"/>
          </w:rPr>
          <w:t>http://www.google.com/intl/tr/policies/privacy/#infocollect</w:t>
        </w:r>
      </w:hyperlink>
    </w:p>
    <w:p w:rsidR="00515211" w:rsidRDefault="00515211" w:rsidP="00CD560D">
      <w:pPr>
        <w:spacing w:after="150" w:line="240" w:lineRule="auto"/>
        <w:jc w:val="both"/>
        <w:outlineLvl w:val="2"/>
        <w:rPr>
          <w:rFonts w:ascii="Arial" w:hAnsi="Arial" w:cs="Arial"/>
          <w:color w:val="000000"/>
          <w:sz w:val="20"/>
          <w:szCs w:val="20"/>
          <w:lang w:val="tr-TR"/>
        </w:rPr>
      </w:pP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Resmi Makamlarla Kişisel Veri Paylaşımı</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ErikTronik, TARLA.İO ziyaretinize veya üyeliğe ilişkin kişisel verilerinizi ve gezinme bilgileriniz gibi trafik bilgilerinizi; güvenliğiniz ve ErikTronik’in yasalar karşısındaki yükümlülüğünü ifa etmesi amacıyla (suçla mücadele ve devlet ve kamu güvenliğinin tehdidi benzeri ve fakat bununla sınırlı olmamak üzere ErikTronik'in yasal veya idari olarak bildirim veya bilgi verme yükümlülüğünün mevcut olduğu durumlarda) yasal olarak bu bilgileri talep etmeye yetkili olan kamu kurum ve kuruluşları ile paylaşabilecektir.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Kişisel Verilerin Korunmasına İlişkin Önlemler</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Kişisel verilerin korunması ErikTronik için önemli bir konudur. ERİKTRONİK, kişisel verilere yetkisiz erişim veya bu bilgilerin kaybı, hatalı kullanımı, ifşa edilmesi, değiştirilmesi veya imha edilmesine karşı korumak için gerekli önlemleri almaktadır. ErikTronik kişisel verileri depolarken güvenlik duvarları ve Güvenli Soket Katmanı (SSL) şifrelemesi gibi genel kabul görmüş güvenlik teknolojisi standartlarını kullanmaktadır. Buna ek olarak, web sitesi/mobil uygulama/mobil sitesi aracılığıyla “TARLA.İO”’a kişisel verilerinizi gönderirken, bu veriler SSL kullanılarak aktarılmaktadır.</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ErikTronik, kişisel verilerinizi gizli tutmayı, gizliliğin sağlanması ve güvenliği için gerekli teknik ve idari her türlü tedbiri almayı ve gerekli özeni göstermeyi taahhüt etmektedir. ErikTronik’in gerekli bilgi güvenliği önlemlerini almasına karşın, web sitesine ve sisteme yapılan saldırılar sonucunda kişisel verilerin zarar görmesi veya üçüncü kişilerin eline geçmesi durumunda, ErikTronik bu durumu derhal sizlere ve Kişisel Verileri Koruma Kurulu’na bildirir ve gerekli önlemleri alır.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Gizlilik/Kişisel Verilerin Korunması Politikası ve İletişim İzni’nde Yapılacak Değişiklikler</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ErikTronik, işbu Gizlilik/Kişisel Verilerin Korunması Politikası ve İletişim İzni’nde her zaman değişiklik yapabilir. Bu değişiklikler, değiştirilmiş yeni Gizlilik/Kişisel Verilerin Korunması Politikası ve İletişim İzni’nin “www.tarla.io” sitesine konulmasıyla birlikte derhal geçerlilik kazanır. İşbu Gizlilik/Kişisel Verilerin Korunması Politikası ve İletişim İzni’ndeki değişikliklerden haberdar olmanız için, siz üyelerimize gerekli bilgilendirme yapılacaktır. Kullanıcılar, Üyelik/Kişisel bilgilerini ve iletişim tercihlerini her zaman sisteme giriş yaparak güncelleyebilirler. Bu konudak</w:t>
      </w:r>
      <w:r w:rsidR="00515211">
        <w:rPr>
          <w:rFonts w:ascii="Arial" w:hAnsi="Arial" w:cs="Arial"/>
          <w:color w:val="000000"/>
          <w:sz w:val="20"/>
          <w:szCs w:val="20"/>
          <w:lang w:val="tr-TR"/>
        </w:rPr>
        <w:t>i taleplerinizi info</w:t>
      </w:r>
      <w:r w:rsidRPr="00CD560D">
        <w:rPr>
          <w:rFonts w:ascii="Arial" w:hAnsi="Arial" w:cs="Arial"/>
          <w:color w:val="000000"/>
          <w:sz w:val="20"/>
          <w:szCs w:val="20"/>
          <w:lang w:val="tr-TR"/>
        </w:rPr>
        <w:t>@tarla.io e-posta adresine e-posta göndererek iletebilirsiniz. Talebiniz 30 (otuz) gün içerisinde değerlendirilerek, talebinizin sonucu ile ilgili olarak size yazılı şekilde bilgi verilecektir. Bunun yanında, kullanıcılar, “Gizlilik/Kişisel Verilerin Korunması Politikası ve İletişim İzni” ile ilgili her türlü</w:t>
      </w:r>
      <w:r w:rsidR="00515211">
        <w:rPr>
          <w:rFonts w:ascii="Arial" w:hAnsi="Arial" w:cs="Arial"/>
          <w:color w:val="000000"/>
          <w:sz w:val="20"/>
          <w:szCs w:val="20"/>
          <w:lang w:val="tr-TR"/>
        </w:rPr>
        <w:t xml:space="preserve"> taleplerini de info</w:t>
      </w:r>
      <w:r w:rsidRPr="00CD560D">
        <w:rPr>
          <w:rFonts w:ascii="Arial" w:hAnsi="Arial" w:cs="Arial"/>
          <w:color w:val="000000"/>
          <w:sz w:val="20"/>
          <w:szCs w:val="20"/>
          <w:lang w:val="tr-TR"/>
        </w:rPr>
        <w:t>@tarla.io e-posta adresine e-posta göndererek iletebilirler.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Uygulanacak Hukuk, Yetkili Mahkeme ve İcra Daireleri</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 xml:space="preserve">İşbu Gizlilik/Kişisel Verilerin Korunması Politikası ve İletişim İzni, Türkiye Cumhuriyeti kanunlarına tabidir. Gizlilik/Kişisel Verilerin Korunması Politikası ve İletişim İzni’nin uygulanmasından doğabilecek her türlü uyuşmazlığın çözümünde </w:t>
      </w:r>
      <w:r w:rsidR="00515211">
        <w:rPr>
          <w:rFonts w:ascii="Arial" w:hAnsi="Arial" w:cs="Arial"/>
          <w:color w:val="000000"/>
          <w:sz w:val="20"/>
          <w:szCs w:val="20"/>
          <w:lang w:val="tr-TR"/>
        </w:rPr>
        <w:t>Ankara</w:t>
      </w:r>
      <w:r w:rsidRPr="00CD560D">
        <w:rPr>
          <w:rFonts w:ascii="Arial" w:hAnsi="Arial" w:cs="Arial"/>
          <w:color w:val="000000"/>
          <w:sz w:val="20"/>
          <w:szCs w:val="20"/>
          <w:lang w:val="tr-TR"/>
        </w:rPr>
        <w:t xml:space="preserve"> Mahkeme ve İcra Daireleri yetkilidir</w:t>
      </w:r>
    </w:p>
    <w:p w:rsidR="00CD560D" w:rsidRPr="00CD560D" w:rsidRDefault="00CD560D" w:rsidP="00CD560D">
      <w:pPr>
        <w:spacing w:after="150" w:line="240" w:lineRule="auto"/>
        <w:jc w:val="both"/>
        <w:outlineLvl w:val="2"/>
        <w:rPr>
          <w:rFonts w:ascii="Arial" w:hAnsi="Arial" w:cs="Arial"/>
          <w:b/>
          <w:bCs/>
          <w:color w:val="000000"/>
          <w:sz w:val="21"/>
          <w:szCs w:val="21"/>
          <w:lang w:val="tr-TR"/>
        </w:rPr>
      </w:pPr>
      <w:r w:rsidRPr="00CD560D">
        <w:rPr>
          <w:rFonts w:ascii="Arial" w:hAnsi="Arial" w:cs="Arial"/>
          <w:b/>
          <w:bCs/>
          <w:color w:val="000000"/>
          <w:sz w:val="21"/>
          <w:szCs w:val="21"/>
          <w:lang w:val="tr-TR"/>
        </w:rPr>
        <w:t>İletişim İzni</w:t>
      </w:r>
    </w:p>
    <w:p w:rsidR="00CD560D" w:rsidRPr="00CD560D" w:rsidRDefault="00CD560D" w:rsidP="00CD560D">
      <w:pPr>
        <w:spacing w:after="150" w:line="240" w:lineRule="auto"/>
        <w:jc w:val="both"/>
        <w:rPr>
          <w:rFonts w:ascii="Arial" w:hAnsi="Arial" w:cs="Arial"/>
          <w:color w:val="000000"/>
          <w:sz w:val="20"/>
          <w:szCs w:val="20"/>
          <w:lang w:val="tr-TR"/>
        </w:rPr>
      </w:pPr>
      <w:r w:rsidRPr="00CD560D">
        <w:rPr>
          <w:rFonts w:ascii="Arial" w:hAnsi="Arial" w:cs="Arial"/>
          <w:color w:val="000000"/>
          <w:sz w:val="20"/>
          <w:szCs w:val="20"/>
          <w:lang w:val="tr-TR"/>
        </w:rPr>
        <w:t>İşbu Gizlilik/Kişisel Verilerin Korunması Politikası ve İletişim İzni’ni kabul etmekle, bizimle paylaşılmasına rıza göstermiş olduğunuz kişisel verilerinizin, tarafınıza çeşitli avantajların sağlanıp sunulabilmesi ve size özel tanıtım, promosyon, reklam, satış, pazarlama, anket ve benzer amaçlı her türlü elektronik iletişimin telefon, kısa mesaj (SMS), e-posta ve benzeri yollarla yapılması ve diğer iletişim mesajlarının gönderilmesi amacıyla; toplanmasına, saklanmasına, işlenmesine, kullanılmasına ve ErikTronik'in sözleşme ilişkisi içerisinde olduğu üçüncü kişilere aktarımına izin vermiş bulunmaktasınız.</w:t>
      </w:r>
    </w:p>
    <w:p w:rsidR="00E4644A" w:rsidRPr="00CD560D" w:rsidRDefault="00E4644A" w:rsidP="00CD560D">
      <w:pPr>
        <w:jc w:val="both"/>
        <w:rPr>
          <w:lang w:val="tr-TR"/>
        </w:rPr>
      </w:pPr>
    </w:p>
    <w:sectPr w:rsidR="00E4644A" w:rsidRPr="00CD560D" w:rsidSect="00DC0AF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8036C"/>
    <w:multiLevelType w:val="multilevel"/>
    <w:tmpl w:val="C64612D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55C1DF9"/>
    <w:multiLevelType w:val="multilevel"/>
    <w:tmpl w:val="17AEE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0D"/>
    <w:rsid w:val="000F3C97"/>
    <w:rsid w:val="00341A62"/>
    <w:rsid w:val="003A69FD"/>
    <w:rsid w:val="004A27D9"/>
    <w:rsid w:val="004D51B6"/>
    <w:rsid w:val="00515211"/>
    <w:rsid w:val="00583691"/>
    <w:rsid w:val="005A4744"/>
    <w:rsid w:val="005B27D2"/>
    <w:rsid w:val="00622C01"/>
    <w:rsid w:val="00654A08"/>
    <w:rsid w:val="007230AD"/>
    <w:rsid w:val="0078113A"/>
    <w:rsid w:val="00921633"/>
    <w:rsid w:val="00B223E1"/>
    <w:rsid w:val="00B31841"/>
    <w:rsid w:val="00BE337F"/>
    <w:rsid w:val="00CD560D"/>
    <w:rsid w:val="00DC0AFE"/>
    <w:rsid w:val="00E4644A"/>
    <w:rsid w:val="00E77A70"/>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BBD5"/>
  <w15:chartTrackingRefBased/>
  <w15:docId w15:val="{D2DAB19F-1FE4-4B4F-B74B-2A8EBEDB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560D"/>
    <w:pPr>
      <w:spacing w:before="100" w:beforeAutospacing="1" w:after="100" w:afterAutospacing="1" w:line="240" w:lineRule="auto"/>
      <w:outlineLvl w:val="0"/>
    </w:pPr>
    <w:rPr>
      <w:rFonts w:ascii="Times New Roman"/>
      <w:b/>
      <w:bCs/>
      <w:kern w:val="36"/>
      <w:sz w:val="48"/>
      <w:szCs w:val="48"/>
    </w:rPr>
  </w:style>
  <w:style w:type="paragraph" w:styleId="Heading2">
    <w:name w:val="heading 2"/>
    <w:basedOn w:val="Normal"/>
    <w:link w:val="Heading2Char"/>
    <w:uiPriority w:val="9"/>
    <w:qFormat/>
    <w:rsid w:val="00CD560D"/>
    <w:pPr>
      <w:spacing w:before="100" w:beforeAutospacing="1" w:after="100" w:afterAutospacing="1" w:line="240" w:lineRule="auto"/>
      <w:outlineLvl w:val="1"/>
    </w:pPr>
    <w:rPr>
      <w:rFonts w:ascii="Times New Roman"/>
      <w:b/>
      <w:bCs/>
      <w:sz w:val="36"/>
      <w:szCs w:val="36"/>
    </w:rPr>
  </w:style>
  <w:style w:type="paragraph" w:styleId="Heading3">
    <w:name w:val="heading 3"/>
    <w:basedOn w:val="Normal"/>
    <w:link w:val="Heading3Char"/>
    <w:uiPriority w:val="9"/>
    <w:qFormat/>
    <w:rsid w:val="00CD560D"/>
    <w:pPr>
      <w:spacing w:before="100" w:beforeAutospacing="1" w:after="100" w:afterAutospacing="1" w:line="240" w:lineRule="auto"/>
      <w:outlineLvl w:val="2"/>
    </w:pPr>
    <w:rPr>
      <w:rFonts w:asci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60D"/>
    <w:rPr>
      <w:rFonts w:ascii="Times New Roman"/>
      <w:b/>
      <w:bCs/>
      <w:kern w:val="36"/>
      <w:sz w:val="48"/>
      <w:szCs w:val="48"/>
    </w:rPr>
  </w:style>
  <w:style w:type="character" w:customStyle="1" w:styleId="Heading2Char">
    <w:name w:val="Heading 2 Char"/>
    <w:basedOn w:val="DefaultParagraphFont"/>
    <w:link w:val="Heading2"/>
    <w:uiPriority w:val="9"/>
    <w:rsid w:val="00CD560D"/>
    <w:rPr>
      <w:rFonts w:ascii="Times New Roman"/>
      <w:b/>
      <w:bCs/>
      <w:sz w:val="36"/>
      <w:szCs w:val="36"/>
    </w:rPr>
  </w:style>
  <w:style w:type="character" w:customStyle="1" w:styleId="Heading3Char">
    <w:name w:val="Heading 3 Char"/>
    <w:basedOn w:val="DefaultParagraphFont"/>
    <w:link w:val="Heading3"/>
    <w:uiPriority w:val="9"/>
    <w:rsid w:val="00CD560D"/>
    <w:rPr>
      <w:rFonts w:ascii="Times New Roman"/>
      <w:b/>
      <w:bCs/>
      <w:sz w:val="27"/>
      <w:szCs w:val="27"/>
    </w:rPr>
  </w:style>
  <w:style w:type="paragraph" w:styleId="NormalWeb">
    <w:name w:val="Normal (Web)"/>
    <w:basedOn w:val="Normal"/>
    <w:uiPriority w:val="99"/>
    <w:semiHidden/>
    <w:unhideWhenUsed/>
    <w:rsid w:val="00CD560D"/>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unhideWhenUsed/>
    <w:rsid w:val="00CD560D"/>
    <w:rPr>
      <w:color w:val="0000FF"/>
      <w:u w:val="single"/>
    </w:rPr>
  </w:style>
  <w:style w:type="character" w:styleId="UnresolvedMention">
    <w:name w:val="Unresolved Mention"/>
    <w:basedOn w:val="DefaultParagraphFont"/>
    <w:uiPriority w:val="99"/>
    <w:semiHidden/>
    <w:unhideWhenUsed/>
    <w:rsid w:val="00341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59186">
      <w:bodyDiv w:val="1"/>
      <w:marLeft w:val="0"/>
      <w:marRight w:val="0"/>
      <w:marTop w:val="0"/>
      <w:marBottom w:val="0"/>
      <w:divBdr>
        <w:top w:val="none" w:sz="0" w:space="0" w:color="auto"/>
        <w:left w:val="none" w:sz="0" w:space="0" w:color="auto"/>
        <w:bottom w:val="none" w:sz="0" w:space="0" w:color="auto"/>
        <w:right w:val="none" w:sz="0" w:space="0" w:color="auto"/>
      </w:divBdr>
      <w:divsChild>
        <w:div w:id="56526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intl/tr/policies/privacy/#infocoll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1870</Words>
  <Characters>10661</Characters>
  <Application>Microsoft Office Word</Application>
  <DocSecurity>0</DocSecurity>
  <Lines>88</Lines>
  <Paragraphs>25</Paragraphs>
  <ScaleCrop>false</ScaleCrop>
  <HeadingPairs>
    <vt:vector size="6" baseType="variant">
      <vt:variant>
        <vt:lpstr>Title</vt:lpstr>
      </vt:variant>
      <vt:variant>
        <vt:i4>1</vt:i4>
      </vt:variant>
      <vt:variant>
        <vt:lpstr>Headings</vt:lpstr>
      </vt:variant>
      <vt:variant>
        <vt:i4>15</vt:i4>
      </vt:variant>
      <vt:variant>
        <vt:lpstr>Konu Başlığı</vt:lpstr>
      </vt:variant>
      <vt:variant>
        <vt:i4>1</vt:i4>
      </vt:variant>
    </vt:vector>
  </HeadingPairs>
  <TitlesOfParts>
    <vt:vector size="17" baseType="lpstr">
      <vt:lpstr/>
      <vt:lpstr>GİZLİLİK/KİŞİSEL VERİLERİN KORUNMASI POLİTİKASI ve İLETİŞİM İZNİ</vt:lpstr>
      <vt:lpstr>    Gizlilik/Kişisel Verilerin Korunması Politikasının ve İletişim İzni’nin Amacı</vt:lpstr>
      <vt:lpstr>        İşlenen Kişisel Verileriniz ve Kişisel Veri İşleme Amacı ve Dayanağı</vt:lpstr>
      <vt:lpstr>        Kişisel Verilerinizle İlgili Haklarınız</vt:lpstr>
      <vt:lpstr>        Kişisel Veri Saklama Süresi</vt:lpstr>
      <vt:lpstr>        Çerez (Cookie) Kullanımı</vt:lpstr>
      <vt:lpstr>        Çerez Çeşitleri</vt:lpstr>
      <vt:lpstr>        “TARLA.İO” Çerezleri Nasıl Kullanılmaktadır</vt:lpstr>
      <vt:lpstr>        “TARLA.İO” üçüncü taraf çerezlerini reklam ve yeniden hedefleme için nasıl kulla</vt:lpstr>
      <vt:lpstr>        </vt:lpstr>
      <vt:lpstr>        Resmi Makamlarla Kişisel Veri Paylaşımı</vt:lpstr>
      <vt:lpstr>        Kişisel Verilerin Korunmasına İlişkin Önlemler</vt:lpstr>
      <vt:lpstr>        Gizlilik/Kişisel Verilerin Korunması Politikası ve İletişim İzni’nde Yapılacak D</vt:lpstr>
      <vt:lpstr>        Uygulanacak Hukuk, Yetkili Mahkeme ve İcra Daireleri</vt:lpstr>
      <vt:lpstr>        İletişim İzni</vt: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Erikci</dc:creator>
  <cp:keywords/>
  <dc:description/>
  <cp:lastModifiedBy>User</cp:lastModifiedBy>
  <cp:revision>5</cp:revision>
  <dcterms:created xsi:type="dcterms:W3CDTF">2017-10-13T18:33:00Z</dcterms:created>
  <dcterms:modified xsi:type="dcterms:W3CDTF">2018-04-13T10:49:00Z</dcterms:modified>
</cp:coreProperties>
</file>